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sz w:val="52"/>
          <w:szCs w:val="52"/>
          <w:rtl w:val="0"/>
        </w:rPr>
        <w:t xml:space="preserve">Projet Tintin</w:t>
      </w:r>
    </w:p>
    <w:p w:rsidR="00000000" w:rsidDel="00000000" w:rsidP="00000000" w:rsidRDefault="00000000" w:rsidRPr="00000000" w14:paraId="00000002">
      <w:pPr>
        <w:jc w:val="center"/>
        <w:rPr>
          <w:sz w:val="52"/>
          <w:szCs w:val="52"/>
        </w:rPr>
      </w:pPr>
      <w:r w:rsidDel="00000000" w:rsidR="00000000" w:rsidRPr="00000000">
        <w:rPr/>
        <w:drawing>
          <wp:inline distB="0" distT="0" distL="0" distR="0">
            <wp:extent cx="733425" cy="1196641"/>
            <wp:effectExtent b="0" l="0" r="0" t="0"/>
            <wp:docPr descr="http://www.anglaisfacile.com/cgi2/myexam/images2/31406.gif" id="7" name="image2.gif"/>
            <a:graphic>
              <a:graphicData uri="http://schemas.openxmlformats.org/drawingml/2006/picture">
                <pic:pic>
                  <pic:nvPicPr>
                    <pic:cNvPr descr="http://www.anglaisfacile.com/cgi2/myexam/images2/31406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96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projet se fera sous forme d’un cercle de lecture virtuel sur le KF </w:t>
      </w:r>
      <w:r w:rsidDel="00000000" w:rsidR="00000000" w:rsidRPr="00000000">
        <w:rPr>
          <w:i w:val="1"/>
          <w:sz w:val="24"/>
          <w:szCs w:val="24"/>
          <w:rtl w:val="0"/>
        </w:rPr>
        <w:t xml:space="preserve">(Knowledge Forum)</w:t>
      </w:r>
      <w:r w:rsidDel="00000000" w:rsidR="00000000" w:rsidRPr="00000000">
        <w:rPr>
          <w:sz w:val="28"/>
          <w:szCs w:val="28"/>
          <w:rtl w:val="0"/>
        </w:rPr>
        <w:t xml:space="preserve">. Les élèves pourront découvrir et commenter leur lecture de Tintin sous divers aspects pendant le projet. Ils pourront explorer le livre en étant à tour de rôle ; maître rêveur, des liens, des passages, des mots, des illustrations et maître de l’animation. 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KF leur permettra d’échanger avec les autres classes.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4114800</wp:posOffset>
            </wp:positionH>
            <wp:positionV relativeFrom="paragraph">
              <wp:posOffset>45417</wp:posOffset>
            </wp:positionV>
            <wp:extent cx="990600" cy="1362075"/>
            <wp:effectExtent b="190500" l="190500" r="190500" t="190500"/>
            <wp:wrapSquare wrapText="bothSides" distB="0" distT="0" distL="114300" distR="114300"/>
            <wp:docPr descr="http://www.images-booknode.com/book_cover/1243/full/les-aventures-de-tintin---tintin-au-tibet-1243262.jpg" id="6" name="image1.jpg"/>
            <a:graphic>
              <a:graphicData uri="http://schemas.openxmlformats.org/drawingml/2006/picture">
                <pic:pic>
                  <pic:nvPicPr>
                    <pic:cNvPr descr="http://www.images-booknode.com/book_cover/1243/full/les-aventures-de-tintin---tintin-au-tibet-1243262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62075"/>
                    </a:xfrm>
                    <a:prstGeom prst="rect"/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Matériel nécessaire: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BD  Tintin au Tibet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carnet du lecteur pour chaque élève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Lien pour aller consulter la BD numérique au besoin 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sz w:val="28"/>
          <w:szCs w:val="28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https://drive.google.com/file/d/19l-HdL7FPYOvEyp_8MipdJIo6uZfubqB/view?usp=sharing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Échéancier du projet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*Vous avez jusqu’au mercredi de la semaine suivante pour déposer le travail sur le KF. Pensez à faire interagir vos élèves sur les contributions des semaines antérieures.</w:t>
      </w:r>
    </w:p>
    <w:tbl>
      <w:tblPr>
        <w:tblStyle w:val="Table1"/>
        <w:tblW w:w="10215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7796"/>
        <w:tblGridChange w:id="0">
          <w:tblGrid>
            <w:gridCol w:w="2419"/>
            <w:gridCol w:w="7796"/>
          </w:tblGrid>
        </w:tblGridChange>
      </w:tblGrid>
      <w:tr>
        <w:trPr>
          <w:trHeight w:val="46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Étapes :</w:t>
            </w:r>
          </w:p>
        </w:tc>
      </w:tr>
      <w:tr>
        <w:trPr>
          <w:trHeight w:val="1365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1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au 15 janvier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Lecture p. 1 à 10 et répondre au carnet du lecteur en faisant des liens avec le texte et en respectant son rôle de la semaine.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2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au 22 janvier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Lecture p. 11 à 20 répondre au carnet du lecteur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 faisant des liens avec le texte et en respectant son rôle de la semaine.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3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au 29 janvier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Lecture p. 21 à 30 répondre au carnet du lecteur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 faisant des liens avec le texte et en respectant son rôle de la semaine.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4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1er au 5 février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Lecture p. 31 à 40 répondre au carnet du lecteur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 faisant des liens avec le texte et en respectant son rôle de la semaine.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5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au 12 février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Lecture p.41 à 50  répondre au carnet du lecteur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 faisant des liens avec le texte et en respectant son rôle de la semaine.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0" w:hRule="atLeast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6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au 19 février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Lecture p. 51 à 62 répondre au carnet du lecteur</w:t>
            </w:r>
          </w:p>
          <w:p w:rsidR="00000000" w:rsidDel="00000000" w:rsidP="00000000" w:rsidRDefault="00000000" w:rsidRPr="00000000" w14:paraId="0000002C">
            <w:pPr>
              <w:spacing w:after="200"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en faisant des liens avec le texte et en respectant son rôle de la semaine.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Semaine du 22 février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Fin du projet, activité spéciale pour clôturer le projet en classe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1657350</wp:posOffset>
            </wp:positionH>
            <wp:positionV relativeFrom="paragraph">
              <wp:posOffset>109710</wp:posOffset>
            </wp:positionV>
            <wp:extent cx="1966913" cy="1498055"/>
            <wp:effectExtent b="0" l="0" r="0" t="0"/>
            <wp:wrapTopAndBottom distB="0" distT="0"/>
            <wp:docPr descr="RÃ©sultats de recherche d'images pour Â«Â image TintinÂ Â»" id="8" name="image3.jpg"/>
            <a:graphic>
              <a:graphicData uri="http://schemas.openxmlformats.org/drawingml/2006/picture">
                <pic:pic>
                  <pic:nvPicPr>
                    <pic:cNvPr descr="RÃ©sultats de recherche d'images pour Â«Â image TintinÂ Â»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498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1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Document réalisé par Cathy Desgagné, Pascale Tremblay et Julie Turcotte csrsaguenay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E7CF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E7CF1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FE7C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FE7CF1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A8782E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8782E"/>
  </w:style>
  <w:style w:type="paragraph" w:styleId="Pieddepage">
    <w:name w:val="footer"/>
    <w:basedOn w:val="Normal"/>
    <w:link w:val="PieddepageCar"/>
    <w:uiPriority w:val="99"/>
    <w:unhideWhenUsed w:val="1"/>
    <w:rsid w:val="00A8782E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8782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jpg"/><Relationship Id="rId9" Type="http://schemas.openxmlformats.org/officeDocument/2006/relationships/hyperlink" Target="https://drive.google.com/file/d/19l-HdL7FPYOvEyp_8MipdJIo6uZfubqB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zc0Vf/M0TPGmHUquudaC3f9yQ==">AMUW2mU0yWUXf3I6B2jzTEwCDvSmNDOVJXh42thhlnBBbp1fBM/5yB8RXv4MpX/KGfsidqgf483jhgmWumJM/CCnJWr9cMHYPXfP6qXM0eUSQsf1LmGlxmNzMxn3Ltu4l5SissP3TFpU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2019-03-22T13:22:00Z</dcterms:created>
  <dc:creator>Administrateur</dc:creator>
</cp:coreProperties>
</file>